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D6D2" w14:textId="592940E1" w:rsidR="00FE067E" w:rsidRPr="00F318CD" w:rsidRDefault="00A95AC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EAAE7AF" wp14:editId="38DEC76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F42261" w14:textId="4FE4BF88" w:rsidR="00A95AC8" w:rsidRPr="00A95AC8" w:rsidRDefault="00A95AC8" w:rsidP="00A95AC8">
                            <w:pPr>
                              <w:spacing w:line="240" w:lineRule="auto"/>
                              <w:jc w:val="center"/>
                              <w:rPr>
                                <w:rFonts w:cs="Arial"/>
                                <w:b/>
                              </w:rPr>
                            </w:pPr>
                            <w:r w:rsidRPr="00A95AC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AE7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F42261" w14:textId="4FE4BF88" w:rsidR="00A95AC8" w:rsidRPr="00A95AC8" w:rsidRDefault="00A95AC8" w:rsidP="00A95AC8">
                      <w:pPr>
                        <w:spacing w:line="240" w:lineRule="auto"/>
                        <w:jc w:val="center"/>
                        <w:rPr>
                          <w:rFonts w:cs="Arial"/>
                          <w:b/>
                        </w:rPr>
                      </w:pPr>
                      <w:r w:rsidRPr="00A95AC8">
                        <w:rPr>
                          <w:rFonts w:cs="Arial"/>
                          <w:b/>
                        </w:rPr>
                        <w:t>FISCAL NOTE</w:t>
                      </w:r>
                    </w:p>
                  </w:txbxContent>
                </v:textbox>
              </v:shape>
            </w:pict>
          </mc:Fallback>
        </mc:AlternateContent>
      </w:r>
      <w:r w:rsidR="003C6034" w:rsidRPr="00F318CD">
        <w:rPr>
          <w:caps w:val="0"/>
          <w:color w:val="auto"/>
        </w:rPr>
        <w:t>WEST VIRGINIA LEGISLATURE</w:t>
      </w:r>
    </w:p>
    <w:p w14:paraId="2A36EDBD" w14:textId="6625A617" w:rsidR="00CD36CF" w:rsidRPr="00F318CD" w:rsidRDefault="00CD36CF" w:rsidP="00CC1F3B">
      <w:pPr>
        <w:pStyle w:val="TitlePageSession"/>
        <w:rPr>
          <w:color w:val="auto"/>
        </w:rPr>
      </w:pPr>
      <w:r w:rsidRPr="00F318CD">
        <w:rPr>
          <w:color w:val="auto"/>
        </w:rPr>
        <w:t>20</w:t>
      </w:r>
      <w:r w:rsidR="00EC5E63" w:rsidRPr="00F318CD">
        <w:rPr>
          <w:color w:val="auto"/>
        </w:rPr>
        <w:t>2</w:t>
      </w:r>
      <w:r w:rsidR="00B24D38" w:rsidRPr="00F318CD">
        <w:rPr>
          <w:color w:val="auto"/>
        </w:rPr>
        <w:t>4</w:t>
      </w:r>
      <w:r w:rsidRPr="00F318CD">
        <w:rPr>
          <w:color w:val="auto"/>
        </w:rPr>
        <w:t xml:space="preserve"> </w:t>
      </w:r>
      <w:r w:rsidR="003C6034" w:rsidRPr="00F318CD">
        <w:rPr>
          <w:caps w:val="0"/>
          <w:color w:val="auto"/>
        </w:rPr>
        <w:t>REGULAR SESSION</w:t>
      </w:r>
    </w:p>
    <w:p w14:paraId="184B2F06" w14:textId="77777777" w:rsidR="00CD36CF" w:rsidRPr="00F318CD" w:rsidRDefault="006A0B82" w:rsidP="00CC1F3B">
      <w:pPr>
        <w:pStyle w:val="TitlePageBillPrefix"/>
        <w:rPr>
          <w:color w:val="auto"/>
        </w:rPr>
      </w:pPr>
      <w:sdt>
        <w:sdtPr>
          <w:rPr>
            <w:color w:val="auto"/>
          </w:rPr>
          <w:tag w:val="IntroDate"/>
          <w:id w:val="-1236936958"/>
          <w:placeholder>
            <w:docPart w:val="D6445F87FD454A5781117481CCEADA27"/>
          </w:placeholder>
          <w:text/>
        </w:sdtPr>
        <w:sdtEndPr/>
        <w:sdtContent>
          <w:r w:rsidR="00AE48A0" w:rsidRPr="00F318CD">
            <w:rPr>
              <w:color w:val="auto"/>
            </w:rPr>
            <w:t>Introduced</w:t>
          </w:r>
        </w:sdtContent>
      </w:sdt>
    </w:p>
    <w:p w14:paraId="1757B7F9" w14:textId="707E6A32" w:rsidR="00CD36CF" w:rsidRPr="00F318CD" w:rsidRDefault="006A0B82" w:rsidP="00CC1F3B">
      <w:pPr>
        <w:pStyle w:val="BillNumber"/>
        <w:rPr>
          <w:color w:val="auto"/>
        </w:rPr>
      </w:pPr>
      <w:sdt>
        <w:sdtPr>
          <w:rPr>
            <w:color w:val="auto"/>
          </w:rPr>
          <w:tag w:val="Chamber"/>
          <w:id w:val="893011969"/>
          <w:lock w:val="sdtLocked"/>
          <w:placeholder>
            <w:docPart w:val="ECB15AB9846D4CB78F28BDE6398CA9EE"/>
          </w:placeholder>
          <w:dropDownList>
            <w:listItem w:displayText="House" w:value="House"/>
            <w:listItem w:displayText="Senate" w:value="Senate"/>
          </w:dropDownList>
        </w:sdtPr>
        <w:sdtEndPr/>
        <w:sdtContent>
          <w:r w:rsidR="00C33434" w:rsidRPr="00F318CD">
            <w:rPr>
              <w:color w:val="auto"/>
            </w:rPr>
            <w:t>House</w:t>
          </w:r>
        </w:sdtContent>
      </w:sdt>
      <w:r w:rsidR="00303684" w:rsidRPr="00F318CD">
        <w:rPr>
          <w:color w:val="auto"/>
        </w:rPr>
        <w:t xml:space="preserve"> </w:t>
      </w:r>
      <w:r w:rsidR="00CD36CF" w:rsidRPr="00F318CD">
        <w:rPr>
          <w:color w:val="auto"/>
        </w:rPr>
        <w:t xml:space="preserve">Bill </w:t>
      </w:r>
      <w:sdt>
        <w:sdtPr>
          <w:rPr>
            <w:color w:val="auto"/>
          </w:rPr>
          <w:tag w:val="BNum"/>
          <w:id w:val="1645317809"/>
          <w:lock w:val="sdtLocked"/>
          <w:placeholder>
            <w:docPart w:val="457EAB77F00748D69AEBC660E82F67E9"/>
          </w:placeholder>
          <w:text/>
        </w:sdtPr>
        <w:sdtEndPr/>
        <w:sdtContent>
          <w:r>
            <w:rPr>
              <w:color w:val="auto"/>
            </w:rPr>
            <w:t>4604</w:t>
          </w:r>
        </w:sdtContent>
      </w:sdt>
    </w:p>
    <w:p w14:paraId="1B39872D" w14:textId="755690BA" w:rsidR="00CD36CF" w:rsidRPr="00F318CD" w:rsidRDefault="00CD36CF" w:rsidP="00CC1F3B">
      <w:pPr>
        <w:pStyle w:val="Sponsors"/>
        <w:rPr>
          <w:color w:val="auto"/>
        </w:rPr>
      </w:pPr>
      <w:r w:rsidRPr="00F318CD">
        <w:rPr>
          <w:color w:val="auto"/>
        </w:rPr>
        <w:t xml:space="preserve">By </w:t>
      </w:r>
      <w:sdt>
        <w:sdtPr>
          <w:rPr>
            <w:color w:val="auto"/>
          </w:rPr>
          <w:tag w:val="Sponsors"/>
          <w:id w:val="1589585889"/>
          <w:placeholder>
            <w:docPart w:val="B74BD3BBE679445089EF087C2AE1B4FE"/>
          </w:placeholder>
          <w:text w:multiLine="1"/>
        </w:sdtPr>
        <w:sdtEndPr/>
        <w:sdtContent>
          <w:r w:rsidR="006C5969" w:rsidRPr="00F318CD">
            <w:rPr>
              <w:color w:val="auto"/>
            </w:rPr>
            <w:t>Delegate Foster</w:t>
          </w:r>
        </w:sdtContent>
      </w:sdt>
    </w:p>
    <w:p w14:paraId="09039A46" w14:textId="3A6D8057" w:rsidR="00E831B3" w:rsidRPr="00F318CD" w:rsidRDefault="00CD36CF" w:rsidP="00CC1F3B">
      <w:pPr>
        <w:pStyle w:val="References"/>
        <w:rPr>
          <w:color w:val="auto"/>
        </w:rPr>
      </w:pPr>
      <w:r w:rsidRPr="00F318CD">
        <w:rPr>
          <w:color w:val="auto"/>
        </w:rPr>
        <w:t>[</w:t>
      </w:r>
      <w:sdt>
        <w:sdtPr>
          <w:rPr>
            <w:color w:val="auto"/>
          </w:rPr>
          <w:tag w:val="References"/>
          <w:id w:val="-1043047873"/>
          <w:placeholder>
            <w:docPart w:val="DC09C3D4390A41499F31FAD1A1A0B5DF"/>
          </w:placeholder>
          <w:text w:multiLine="1"/>
        </w:sdtPr>
        <w:sdtEndPr/>
        <w:sdtContent>
          <w:r w:rsidR="006A0B82">
            <w:rPr>
              <w:color w:val="auto"/>
            </w:rPr>
            <w:t>Introduced January 11, 2024; Referred to the Committee on Education</w:t>
          </w:r>
        </w:sdtContent>
      </w:sdt>
      <w:r w:rsidRPr="00F318CD">
        <w:rPr>
          <w:color w:val="auto"/>
        </w:rPr>
        <w:t>]</w:t>
      </w:r>
    </w:p>
    <w:p w14:paraId="6A42297F" w14:textId="76FB0E55" w:rsidR="00303684" w:rsidRPr="00F318CD" w:rsidRDefault="0000526A" w:rsidP="00CC1F3B">
      <w:pPr>
        <w:pStyle w:val="TitleSection"/>
        <w:rPr>
          <w:color w:val="auto"/>
        </w:rPr>
      </w:pPr>
      <w:r w:rsidRPr="00F318CD">
        <w:rPr>
          <w:color w:val="auto"/>
        </w:rPr>
        <w:lastRenderedPageBreak/>
        <w:t>A BILL</w:t>
      </w:r>
      <w:r w:rsidR="006C5969" w:rsidRPr="00F318CD">
        <w:rPr>
          <w:color w:val="auto"/>
        </w:rPr>
        <w:t xml:space="preserve"> to amend the Code of West Virginia, 1931, as amended, by adding thereto a new article, designated §18-5H-1, §18-5H-2, §18-5H-3, and </w:t>
      </w:r>
      <w:r w:rsidR="006C5969" w:rsidRPr="00F318CD">
        <w:rPr>
          <w:rFonts w:cs="Arial"/>
          <w:color w:val="auto"/>
        </w:rPr>
        <w:t>§</w:t>
      </w:r>
      <w:r w:rsidR="006C5969" w:rsidRPr="00F318CD">
        <w:rPr>
          <w:color w:val="auto"/>
        </w:rPr>
        <w:t>18-5H-4, all relating to the Virtual Public School’s Act; providing a short title and declaration of intent; including definitions; and providing accountability requirements.</w:t>
      </w:r>
    </w:p>
    <w:p w14:paraId="073EE494" w14:textId="77777777" w:rsidR="00303684" w:rsidRPr="00F318CD" w:rsidRDefault="00303684" w:rsidP="00CC1F3B">
      <w:pPr>
        <w:pStyle w:val="EnactingClause"/>
        <w:rPr>
          <w:color w:val="auto"/>
        </w:rPr>
      </w:pPr>
      <w:r w:rsidRPr="00F318CD">
        <w:rPr>
          <w:color w:val="auto"/>
        </w:rPr>
        <w:t>Be it enacted by the Legislature of West Virginia:</w:t>
      </w:r>
    </w:p>
    <w:p w14:paraId="12D3A369" w14:textId="77777777" w:rsidR="003C6034" w:rsidRPr="00F318CD" w:rsidRDefault="003C6034" w:rsidP="00CC1F3B">
      <w:pPr>
        <w:pStyle w:val="EnactingClause"/>
        <w:rPr>
          <w:color w:val="auto"/>
        </w:rPr>
        <w:sectPr w:rsidR="003C6034" w:rsidRPr="00F318CD" w:rsidSect="008152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CC36F2" w14:textId="4ACE950D" w:rsidR="006C5969" w:rsidRPr="00F318CD" w:rsidRDefault="006C5969" w:rsidP="006C5969">
      <w:pPr>
        <w:pStyle w:val="ArticleHeading"/>
        <w:rPr>
          <w:color w:val="auto"/>
          <w:u w:val="single"/>
        </w:rPr>
      </w:pPr>
      <w:r w:rsidRPr="00F318CD">
        <w:rPr>
          <w:color w:val="auto"/>
          <w:u w:val="single"/>
        </w:rPr>
        <w:t>Article 5H. Virtual public schools act.</w:t>
      </w:r>
    </w:p>
    <w:p w14:paraId="1964A74D" w14:textId="77777777" w:rsidR="006C5969" w:rsidRPr="00F318CD" w:rsidRDefault="006C5969" w:rsidP="006C5969">
      <w:pPr>
        <w:pStyle w:val="SectionHeading"/>
        <w:rPr>
          <w:color w:val="auto"/>
          <w:u w:val="single"/>
        </w:rPr>
      </w:pPr>
      <w:r w:rsidRPr="00F318CD">
        <w:rPr>
          <w:rFonts w:cs="Arial"/>
          <w:color w:val="auto"/>
        </w:rPr>
        <w:t>§</w:t>
      </w:r>
      <w:r w:rsidRPr="00F318CD">
        <w:rPr>
          <w:color w:val="auto"/>
          <w:u w:val="single"/>
        </w:rPr>
        <w:t>18-5H-1. Short title.</w:t>
      </w:r>
    </w:p>
    <w:p w14:paraId="4572F017" w14:textId="01259B5A" w:rsidR="006C5969" w:rsidRPr="00F318CD" w:rsidRDefault="006C5969" w:rsidP="006C5969">
      <w:pPr>
        <w:pStyle w:val="SectionBody"/>
        <w:rPr>
          <w:color w:val="auto"/>
          <w:u w:val="single"/>
        </w:rPr>
      </w:pPr>
      <w:r w:rsidRPr="00F318CD">
        <w:rPr>
          <w:color w:val="auto"/>
          <w:u w:val="single"/>
        </w:rPr>
        <w:t>This article may be cited as the "Virtual Public Schools Act."</w:t>
      </w:r>
    </w:p>
    <w:p w14:paraId="7F793315" w14:textId="77777777" w:rsidR="00A86AF5" w:rsidRPr="00F318CD" w:rsidRDefault="006C5969" w:rsidP="006C5969">
      <w:pPr>
        <w:pStyle w:val="SectionHeading"/>
        <w:rPr>
          <w:color w:val="auto"/>
          <w:u w:val="single"/>
        </w:rPr>
        <w:sectPr w:rsidR="00A86AF5" w:rsidRPr="00F318CD" w:rsidSect="008152A0">
          <w:type w:val="continuous"/>
          <w:pgSz w:w="12240" w:h="15840" w:code="1"/>
          <w:pgMar w:top="1440" w:right="1440" w:bottom="1440" w:left="1440" w:header="720" w:footer="720" w:gutter="0"/>
          <w:lnNumType w:countBy="1" w:restart="newSection"/>
          <w:cols w:space="720"/>
          <w:titlePg/>
          <w:docGrid w:linePitch="360"/>
        </w:sectPr>
      </w:pPr>
      <w:r w:rsidRPr="00F318CD">
        <w:rPr>
          <w:rFonts w:cs="Arial"/>
          <w:color w:val="auto"/>
          <w:u w:val="single"/>
        </w:rPr>
        <w:t>§</w:t>
      </w:r>
      <w:r w:rsidRPr="00F318CD">
        <w:rPr>
          <w:color w:val="auto"/>
          <w:u w:val="single"/>
        </w:rPr>
        <w:t>18-5H-2. Legislative finding and declaration of intent.</w:t>
      </w:r>
    </w:p>
    <w:p w14:paraId="4F852704" w14:textId="1AA11FAC" w:rsidR="006C5969" w:rsidRPr="00F318CD" w:rsidRDefault="006C5969" w:rsidP="006C5969">
      <w:pPr>
        <w:pStyle w:val="SectionBody"/>
        <w:rPr>
          <w:color w:val="auto"/>
          <w:u w:val="single"/>
        </w:rPr>
      </w:pPr>
      <w:r w:rsidRPr="00F318CD">
        <w:rPr>
          <w:color w:val="auto"/>
          <w:u w:val="single"/>
        </w:rPr>
        <w:t>The Legislature finds that families are entitled to an alternative to access additional educational resources to improve academic achievement and to equitable treatment and resources as any other public school in the state. It is the intent of the Legislature to recognize a virtual school as an independent public school in which the school uses technology in order to deliver a significant portion of instruction to its students via the internet in a virtual or remote setting. Nothing in this article shall preclude the use of computer-based and internet-based instruction for students in a virtual or remote setting.</w:t>
      </w:r>
    </w:p>
    <w:p w14:paraId="42369287" w14:textId="70452719" w:rsidR="006C5969" w:rsidRPr="00F318CD" w:rsidRDefault="006C5969" w:rsidP="006C5969">
      <w:pPr>
        <w:pStyle w:val="SectionHeading"/>
        <w:rPr>
          <w:color w:val="auto"/>
        </w:rPr>
      </w:pPr>
      <w:r w:rsidRPr="00F318CD">
        <w:rPr>
          <w:rFonts w:cs="Arial"/>
          <w:color w:val="auto"/>
          <w:u w:val="single"/>
        </w:rPr>
        <w:t>§</w:t>
      </w:r>
      <w:r w:rsidRPr="00F318CD">
        <w:rPr>
          <w:color w:val="auto"/>
          <w:u w:val="single"/>
        </w:rPr>
        <w:t>18-5H-3. Definitions.</w:t>
      </w:r>
    </w:p>
    <w:p w14:paraId="42A02939" w14:textId="77777777" w:rsidR="006C5969" w:rsidRPr="00F318CD" w:rsidRDefault="006C5969" w:rsidP="006C5969">
      <w:pPr>
        <w:pStyle w:val="SectionBody"/>
        <w:rPr>
          <w:color w:val="auto"/>
        </w:rPr>
        <w:sectPr w:rsidR="006C5969" w:rsidRPr="00F318CD" w:rsidSect="008152A0">
          <w:type w:val="continuous"/>
          <w:pgSz w:w="12240" w:h="15840" w:code="1"/>
          <w:pgMar w:top="1440" w:right="1440" w:bottom="1440" w:left="1440" w:header="720" w:footer="720" w:gutter="0"/>
          <w:lnNumType w:countBy="1" w:restart="newSection"/>
          <w:cols w:space="720"/>
          <w:titlePg/>
          <w:docGrid w:linePitch="360"/>
        </w:sectPr>
      </w:pPr>
    </w:p>
    <w:p w14:paraId="155A43EE" w14:textId="1BFCB290" w:rsidR="006C5969" w:rsidRPr="00F318CD" w:rsidRDefault="006C5969" w:rsidP="006C5969">
      <w:pPr>
        <w:pStyle w:val="SectionBody"/>
        <w:rPr>
          <w:color w:val="auto"/>
          <w:u w:val="single"/>
        </w:rPr>
      </w:pPr>
      <w:r w:rsidRPr="00F318CD">
        <w:rPr>
          <w:color w:val="auto"/>
          <w:u w:val="single"/>
        </w:rPr>
        <w:t>"Sponsor" means the public school district, charter school board, or state department having a fiduciary responsibility for the operation of the virtual school.</w:t>
      </w:r>
    </w:p>
    <w:p w14:paraId="42ECBB3B" w14:textId="16D10CAD" w:rsidR="006C5969" w:rsidRPr="00F318CD" w:rsidRDefault="006C5969" w:rsidP="006C5969">
      <w:pPr>
        <w:pStyle w:val="SectionBody"/>
        <w:rPr>
          <w:color w:val="auto"/>
          <w:u w:val="single"/>
        </w:rPr>
      </w:pPr>
      <w:r w:rsidRPr="00F318CD">
        <w:rPr>
          <w:color w:val="auto"/>
          <w:u w:val="single"/>
        </w:rPr>
        <w:t>"Virtual school" means an independent public school in which the school uses technology in order to deliver a significant portion of instruction to its students via the internet in a virtual or remote setting.</w:t>
      </w:r>
    </w:p>
    <w:p w14:paraId="0ED7A200" w14:textId="3A8699B7" w:rsidR="006C5969" w:rsidRPr="00F318CD" w:rsidRDefault="006C5969" w:rsidP="006C5969">
      <w:pPr>
        <w:pStyle w:val="SectionHeading"/>
        <w:rPr>
          <w:color w:val="auto"/>
          <w:u w:val="single"/>
        </w:rPr>
      </w:pPr>
      <w:r w:rsidRPr="00F318CD">
        <w:rPr>
          <w:rFonts w:cs="Arial"/>
          <w:color w:val="auto"/>
          <w:u w:val="single"/>
        </w:rPr>
        <w:t>§</w:t>
      </w:r>
      <w:r w:rsidRPr="00F318CD">
        <w:rPr>
          <w:color w:val="auto"/>
          <w:u w:val="single"/>
        </w:rPr>
        <w:t>18-5H-4. Accountability requirements.</w:t>
      </w:r>
    </w:p>
    <w:p w14:paraId="016E8C22" w14:textId="77777777" w:rsidR="006C5969" w:rsidRPr="00F318CD" w:rsidRDefault="006C5969" w:rsidP="006C5969">
      <w:pPr>
        <w:pStyle w:val="SectionBody"/>
        <w:rPr>
          <w:color w:val="auto"/>
          <w:u w:val="single"/>
        </w:rPr>
        <w:sectPr w:rsidR="006C5969" w:rsidRPr="00F318CD" w:rsidSect="008152A0">
          <w:type w:val="continuous"/>
          <w:pgSz w:w="12240" w:h="15840" w:code="1"/>
          <w:pgMar w:top="1440" w:right="1440" w:bottom="1440" w:left="1440" w:header="720" w:footer="720" w:gutter="0"/>
          <w:lnNumType w:countBy="1" w:restart="newSection"/>
          <w:cols w:space="720"/>
          <w:titlePg/>
          <w:docGrid w:linePitch="360"/>
        </w:sectPr>
      </w:pPr>
    </w:p>
    <w:p w14:paraId="09029553" w14:textId="16C0A203" w:rsidR="006C5969" w:rsidRPr="00F318CD" w:rsidRDefault="006C5969" w:rsidP="006C5969">
      <w:pPr>
        <w:pStyle w:val="SectionBody"/>
        <w:rPr>
          <w:color w:val="auto"/>
          <w:u w:val="single"/>
        </w:rPr>
      </w:pPr>
      <w:r w:rsidRPr="00F318CD">
        <w:rPr>
          <w:color w:val="auto"/>
          <w:u w:val="single"/>
        </w:rPr>
        <w:t>(a) Sponsor. -- A virtual school shall be evaluated annually by its sponsor based on the following criteria:</w:t>
      </w:r>
    </w:p>
    <w:p w14:paraId="432741A2" w14:textId="5632A32A" w:rsidR="006C5969" w:rsidRPr="00F318CD" w:rsidRDefault="006C5969" w:rsidP="006C5969">
      <w:pPr>
        <w:pStyle w:val="SectionBody"/>
        <w:rPr>
          <w:color w:val="auto"/>
          <w:u w:val="single"/>
        </w:rPr>
      </w:pPr>
      <w:r w:rsidRPr="00F318CD">
        <w:rPr>
          <w:color w:val="auto"/>
          <w:u w:val="single"/>
        </w:rPr>
        <w:t>(1) The extent to which the school demonstrates increases in student achievement according to the goals of its authorizing contract and state academic standards.</w:t>
      </w:r>
    </w:p>
    <w:p w14:paraId="540DB6D5" w14:textId="77B2A4B2" w:rsidR="006C5969" w:rsidRPr="00F318CD" w:rsidRDefault="006C5969" w:rsidP="006C5969">
      <w:pPr>
        <w:pStyle w:val="SectionBody"/>
        <w:rPr>
          <w:color w:val="auto"/>
          <w:u w:val="single"/>
        </w:rPr>
      </w:pPr>
      <w:r w:rsidRPr="00F318CD">
        <w:rPr>
          <w:color w:val="auto"/>
          <w:u w:val="single"/>
        </w:rPr>
        <w:t>(2) The accountability and viability of the virtual school, as demonstrated by its academic, fiscal, and operational performance.</w:t>
      </w:r>
    </w:p>
    <w:p w14:paraId="2D2BFCC5" w14:textId="1681D5E1" w:rsidR="006C5969" w:rsidRPr="00F318CD" w:rsidRDefault="006C5969" w:rsidP="006C5969">
      <w:pPr>
        <w:pStyle w:val="SectionBody"/>
        <w:rPr>
          <w:color w:val="auto"/>
          <w:u w:val="single"/>
        </w:rPr>
      </w:pPr>
      <w:r w:rsidRPr="00F318CD">
        <w:rPr>
          <w:color w:val="auto"/>
          <w:u w:val="single"/>
        </w:rPr>
        <w:t>(b) Student and Family:</w:t>
      </w:r>
    </w:p>
    <w:p w14:paraId="0B8CE0EB" w14:textId="3FA9FEC1" w:rsidR="006C5969" w:rsidRPr="00F318CD" w:rsidRDefault="006C5969" w:rsidP="006C5969">
      <w:pPr>
        <w:pStyle w:val="SectionBody"/>
        <w:rPr>
          <w:color w:val="auto"/>
          <w:u w:val="single"/>
        </w:rPr>
      </w:pPr>
      <w:r w:rsidRPr="00F318CD">
        <w:rPr>
          <w:color w:val="auto"/>
          <w:u w:val="single"/>
        </w:rPr>
        <w:t xml:space="preserve">(1) Each student </w:t>
      </w:r>
      <w:r w:rsidR="00EB6ACF" w:rsidRPr="00F318CD">
        <w:rPr>
          <w:color w:val="auto"/>
          <w:u w:val="single"/>
        </w:rPr>
        <w:t>shall</w:t>
      </w:r>
      <w:r w:rsidRPr="00F318CD">
        <w:rPr>
          <w:color w:val="auto"/>
          <w:u w:val="single"/>
        </w:rPr>
        <w:t xml:space="preserve"> have access to a sequential curriculum that meets or exceeds the state’s academic standards and that has an interactive program with significant standards and that has an interactive program with significant online components.</w:t>
      </w:r>
    </w:p>
    <w:p w14:paraId="369D588F" w14:textId="457C061B" w:rsidR="006C5969" w:rsidRPr="00F318CD" w:rsidRDefault="006C5969" w:rsidP="006C5969">
      <w:pPr>
        <w:pStyle w:val="SectionBody"/>
        <w:rPr>
          <w:color w:val="auto"/>
          <w:u w:val="single"/>
        </w:rPr>
      </w:pPr>
      <w:r w:rsidRPr="00F318CD">
        <w:rPr>
          <w:color w:val="auto"/>
          <w:u w:val="single"/>
        </w:rPr>
        <w:t xml:space="preserve">(2) Each student </w:t>
      </w:r>
      <w:r w:rsidR="00EB6ACF" w:rsidRPr="00F318CD">
        <w:rPr>
          <w:color w:val="auto"/>
          <w:u w:val="single"/>
        </w:rPr>
        <w:t>shall</w:t>
      </w:r>
      <w:r w:rsidRPr="00F318CD">
        <w:rPr>
          <w:color w:val="auto"/>
          <w:u w:val="single"/>
        </w:rPr>
        <w:t xml:space="preserve"> be required to have 900 hours of learning opportunities per academic year, or a student has demonstrated mastery as completion of appropriate subject areas.</w:t>
      </w:r>
    </w:p>
    <w:p w14:paraId="4D5B40D6" w14:textId="36885963" w:rsidR="006C5969" w:rsidRPr="00F318CD" w:rsidRDefault="006C5969" w:rsidP="006C5969">
      <w:pPr>
        <w:pStyle w:val="SectionBody"/>
        <w:rPr>
          <w:color w:val="auto"/>
          <w:u w:val="single"/>
        </w:rPr>
      </w:pPr>
      <w:r w:rsidRPr="00F318CD">
        <w:rPr>
          <w:color w:val="auto"/>
          <w:u w:val="single"/>
        </w:rPr>
        <w:t xml:space="preserve">(3) Each student </w:t>
      </w:r>
      <w:r w:rsidR="00EB6ACF" w:rsidRPr="00F318CD">
        <w:rPr>
          <w:color w:val="auto"/>
          <w:u w:val="single"/>
        </w:rPr>
        <w:t>shall</w:t>
      </w:r>
      <w:r w:rsidRPr="00F318CD">
        <w:rPr>
          <w:color w:val="auto"/>
          <w:u w:val="single"/>
        </w:rPr>
        <w:t xml:space="preserve"> be assessed regularly in language Arts, Math, Science, and Social Studies.</w:t>
      </w:r>
    </w:p>
    <w:p w14:paraId="40D3383F" w14:textId="32EBC8B8" w:rsidR="006C5969" w:rsidRPr="00F318CD" w:rsidRDefault="006C5969" w:rsidP="006C5969">
      <w:pPr>
        <w:pStyle w:val="SectionBody"/>
        <w:rPr>
          <w:color w:val="auto"/>
          <w:u w:val="single"/>
        </w:rPr>
      </w:pPr>
      <w:r w:rsidRPr="00F318CD">
        <w:rPr>
          <w:color w:val="auto"/>
          <w:u w:val="single"/>
        </w:rPr>
        <w:t>(4) For each family with a student enrolled, the virtual school shall:</w:t>
      </w:r>
    </w:p>
    <w:p w14:paraId="02218EF3" w14:textId="3F7825CE" w:rsidR="006C5969" w:rsidRPr="00F318CD" w:rsidRDefault="006C5969" w:rsidP="006C5969">
      <w:pPr>
        <w:pStyle w:val="SectionBody"/>
        <w:rPr>
          <w:color w:val="auto"/>
          <w:u w:val="single"/>
        </w:rPr>
      </w:pPr>
      <w:r w:rsidRPr="00F318CD">
        <w:rPr>
          <w:color w:val="auto"/>
          <w:u w:val="single"/>
        </w:rPr>
        <w:t>(A) Provide instructional materials;</w:t>
      </w:r>
    </w:p>
    <w:p w14:paraId="5C75AD62" w14:textId="1BD639D3" w:rsidR="006C5969" w:rsidRPr="00F318CD" w:rsidRDefault="006C5969" w:rsidP="006C5969">
      <w:pPr>
        <w:pStyle w:val="SectionBody"/>
        <w:rPr>
          <w:color w:val="auto"/>
          <w:u w:val="single"/>
        </w:rPr>
      </w:pPr>
      <w:r w:rsidRPr="00F318CD">
        <w:rPr>
          <w:color w:val="auto"/>
          <w:u w:val="single"/>
        </w:rPr>
        <w:t>(B) Ensure access to necessary technology such as a computer and printer; and</w:t>
      </w:r>
    </w:p>
    <w:p w14:paraId="29896FC8" w14:textId="183D930F" w:rsidR="006C5969" w:rsidRPr="00F318CD" w:rsidRDefault="006C5969" w:rsidP="006C5969">
      <w:pPr>
        <w:pStyle w:val="SectionBody"/>
        <w:rPr>
          <w:color w:val="auto"/>
          <w:u w:val="single"/>
        </w:rPr>
      </w:pPr>
      <w:r w:rsidRPr="00F318CD">
        <w:rPr>
          <w:color w:val="auto"/>
          <w:u w:val="single"/>
        </w:rPr>
        <w:t>(C) Ensure access to an internet connection used for schoolwork.</w:t>
      </w:r>
    </w:p>
    <w:p w14:paraId="18921AB5" w14:textId="56188059" w:rsidR="006C5969" w:rsidRPr="00F318CD" w:rsidRDefault="006C5969" w:rsidP="006C5969">
      <w:pPr>
        <w:pStyle w:val="SectionBody"/>
        <w:rPr>
          <w:color w:val="auto"/>
          <w:u w:val="single"/>
        </w:rPr>
      </w:pPr>
      <w:r w:rsidRPr="00F318CD">
        <w:rPr>
          <w:color w:val="auto"/>
          <w:u w:val="single"/>
        </w:rPr>
        <w:t>(c) Teacher. -- Each teacher shall be qualified to teach in the State of West Virginia under existing law.</w:t>
      </w:r>
    </w:p>
    <w:p w14:paraId="38175D6F" w14:textId="0AC8E7BD" w:rsidR="006C5969" w:rsidRPr="00F318CD" w:rsidRDefault="006C5969" w:rsidP="006C5969">
      <w:pPr>
        <w:pStyle w:val="SectionBody"/>
        <w:rPr>
          <w:color w:val="auto"/>
          <w:u w:val="single"/>
        </w:rPr>
      </w:pPr>
      <w:r w:rsidRPr="00F318CD">
        <w:rPr>
          <w:color w:val="auto"/>
          <w:u w:val="single"/>
        </w:rPr>
        <w:t>(d) Offices and facilities. -- A virtual school shall maintain an administrative office within the state in which its sponsor is located, which shall be considered its principal place of business.</w:t>
      </w:r>
    </w:p>
    <w:p w14:paraId="5C30BBF9" w14:textId="3627FABA" w:rsidR="008736AA" w:rsidRPr="00F318CD" w:rsidRDefault="006C5969" w:rsidP="006C5969">
      <w:pPr>
        <w:pStyle w:val="SectionBody"/>
        <w:rPr>
          <w:color w:val="auto"/>
        </w:rPr>
      </w:pPr>
      <w:r w:rsidRPr="00F318CD">
        <w:rPr>
          <w:color w:val="auto"/>
          <w:u w:val="single"/>
        </w:rPr>
        <w:t>(e) Open enrollment. -- Any student who meets state residency requirements may enroll in a virtual school.</w:t>
      </w:r>
    </w:p>
    <w:p w14:paraId="54A82E93" w14:textId="77777777" w:rsidR="00C33014" w:rsidRPr="00F318CD" w:rsidRDefault="00C33014" w:rsidP="00CC1F3B">
      <w:pPr>
        <w:pStyle w:val="Note"/>
        <w:rPr>
          <w:color w:val="auto"/>
        </w:rPr>
      </w:pPr>
    </w:p>
    <w:p w14:paraId="530FA58D" w14:textId="48FEF155" w:rsidR="006865E9" w:rsidRPr="00F318CD" w:rsidRDefault="00CF1DCA" w:rsidP="00CC1F3B">
      <w:pPr>
        <w:pStyle w:val="Note"/>
        <w:rPr>
          <w:color w:val="auto"/>
        </w:rPr>
      </w:pPr>
      <w:r w:rsidRPr="00F318CD">
        <w:rPr>
          <w:color w:val="auto"/>
        </w:rPr>
        <w:t>NOTE: The</w:t>
      </w:r>
      <w:r w:rsidR="006865E9" w:rsidRPr="00F318CD">
        <w:rPr>
          <w:color w:val="auto"/>
        </w:rPr>
        <w:t xml:space="preserve"> purpose of this bill is to </w:t>
      </w:r>
      <w:r w:rsidR="006C5969" w:rsidRPr="00F318CD">
        <w:rPr>
          <w:color w:val="auto"/>
        </w:rPr>
        <w:t>create the Virtual Public Schools Act. The bill provides a short title, legislative findings and declaration of intent, and definitions. The bill also provides accountability requirements.</w:t>
      </w:r>
    </w:p>
    <w:p w14:paraId="1A4EFE7F" w14:textId="77777777" w:rsidR="006865E9" w:rsidRPr="00F318CD" w:rsidRDefault="00AE48A0" w:rsidP="00CC1F3B">
      <w:pPr>
        <w:pStyle w:val="Note"/>
        <w:rPr>
          <w:color w:val="auto"/>
        </w:rPr>
      </w:pPr>
      <w:r w:rsidRPr="00F318CD">
        <w:rPr>
          <w:color w:val="auto"/>
        </w:rPr>
        <w:t>Strike-throughs indicate language that would be stricken from a heading or the present law and underscoring indicates new language that would be added.</w:t>
      </w:r>
    </w:p>
    <w:sectPr w:rsidR="006865E9" w:rsidRPr="00F318CD" w:rsidSect="008152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8AE0" w14:textId="77777777" w:rsidR="006C5969" w:rsidRPr="00B844FE" w:rsidRDefault="006C5969" w:rsidP="00B844FE">
      <w:r>
        <w:separator/>
      </w:r>
    </w:p>
  </w:endnote>
  <w:endnote w:type="continuationSeparator" w:id="0">
    <w:p w14:paraId="04990FB2" w14:textId="77777777" w:rsidR="006C5969" w:rsidRPr="00B844FE" w:rsidRDefault="006C59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EDF2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72C5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27F3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13AB" w14:textId="77777777" w:rsidR="006C5969" w:rsidRPr="00B844FE" w:rsidRDefault="006C5969" w:rsidP="00B844FE">
      <w:r>
        <w:separator/>
      </w:r>
    </w:p>
  </w:footnote>
  <w:footnote w:type="continuationSeparator" w:id="0">
    <w:p w14:paraId="7EA969CA" w14:textId="77777777" w:rsidR="006C5969" w:rsidRPr="00B844FE" w:rsidRDefault="006C59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6CD0" w14:textId="77777777" w:rsidR="002A0269" w:rsidRPr="00B844FE" w:rsidRDefault="006A0B82">
    <w:pPr>
      <w:pStyle w:val="Header"/>
    </w:pPr>
    <w:sdt>
      <w:sdtPr>
        <w:id w:val="-684364211"/>
        <w:placeholder>
          <w:docPart w:val="ECB15AB9846D4CB78F28BDE6398CA9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CB15AB9846D4CB78F28BDE6398CA9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65BC" w14:textId="3DB4BE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C59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5969">
          <w:rPr>
            <w:sz w:val="22"/>
            <w:szCs w:val="22"/>
          </w:rPr>
          <w:t>202</w:t>
        </w:r>
        <w:r w:rsidR="00B24D38">
          <w:rPr>
            <w:sz w:val="22"/>
            <w:szCs w:val="22"/>
          </w:rPr>
          <w:t>4</w:t>
        </w:r>
        <w:r w:rsidR="006C5969">
          <w:rPr>
            <w:sz w:val="22"/>
            <w:szCs w:val="22"/>
          </w:rPr>
          <w:t>R</w:t>
        </w:r>
        <w:r w:rsidR="00B24D38">
          <w:rPr>
            <w:sz w:val="22"/>
            <w:szCs w:val="22"/>
          </w:rPr>
          <w:t>2557</w:t>
        </w:r>
      </w:sdtContent>
    </w:sdt>
  </w:p>
  <w:p w14:paraId="46F3CA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8C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405360">
    <w:abstractNumId w:val="0"/>
  </w:num>
  <w:num w:numId="2" w16cid:durableId="119715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6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4E78"/>
    <w:rsid w:val="00400B5C"/>
    <w:rsid w:val="004368E0"/>
    <w:rsid w:val="004C13DD"/>
    <w:rsid w:val="004D3ABE"/>
    <w:rsid w:val="004E3441"/>
    <w:rsid w:val="00500579"/>
    <w:rsid w:val="005A5366"/>
    <w:rsid w:val="006369EB"/>
    <w:rsid w:val="00637E73"/>
    <w:rsid w:val="006865E9"/>
    <w:rsid w:val="00686E9A"/>
    <w:rsid w:val="00691F3E"/>
    <w:rsid w:val="00694BFB"/>
    <w:rsid w:val="006A0B82"/>
    <w:rsid w:val="006A106B"/>
    <w:rsid w:val="006C523D"/>
    <w:rsid w:val="006C5969"/>
    <w:rsid w:val="006D4036"/>
    <w:rsid w:val="007A5259"/>
    <w:rsid w:val="007A7081"/>
    <w:rsid w:val="007F1CF5"/>
    <w:rsid w:val="008152A0"/>
    <w:rsid w:val="00834EDE"/>
    <w:rsid w:val="008736AA"/>
    <w:rsid w:val="008D275D"/>
    <w:rsid w:val="00980327"/>
    <w:rsid w:val="00986478"/>
    <w:rsid w:val="009B5557"/>
    <w:rsid w:val="009F1067"/>
    <w:rsid w:val="00A31E01"/>
    <w:rsid w:val="00A527AD"/>
    <w:rsid w:val="00A718CF"/>
    <w:rsid w:val="00A86AF5"/>
    <w:rsid w:val="00A95AC8"/>
    <w:rsid w:val="00AE48A0"/>
    <w:rsid w:val="00AE61BE"/>
    <w:rsid w:val="00B16F25"/>
    <w:rsid w:val="00B24422"/>
    <w:rsid w:val="00B24D38"/>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10DE"/>
    <w:rsid w:val="00E365F1"/>
    <w:rsid w:val="00E62F48"/>
    <w:rsid w:val="00E831B3"/>
    <w:rsid w:val="00E95FBC"/>
    <w:rsid w:val="00EB6ACF"/>
    <w:rsid w:val="00EC5E63"/>
    <w:rsid w:val="00EE70CB"/>
    <w:rsid w:val="00F318C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AA18C"/>
  <w15:chartTrackingRefBased/>
  <w15:docId w15:val="{D95989E6-CDAD-4040-BFEF-93C49C61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45F87FD454A5781117481CCEADA27"/>
        <w:category>
          <w:name w:val="General"/>
          <w:gallery w:val="placeholder"/>
        </w:category>
        <w:types>
          <w:type w:val="bbPlcHdr"/>
        </w:types>
        <w:behaviors>
          <w:behavior w:val="content"/>
        </w:behaviors>
        <w:guid w:val="{E27F088B-9BAB-4068-AD11-82FD914E859E}"/>
      </w:docPartPr>
      <w:docPartBody>
        <w:p w:rsidR="00583074" w:rsidRDefault="00583074">
          <w:pPr>
            <w:pStyle w:val="D6445F87FD454A5781117481CCEADA27"/>
          </w:pPr>
          <w:r w:rsidRPr="00B844FE">
            <w:t>Prefix Text</w:t>
          </w:r>
        </w:p>
      </w:docPartBody>
    </w:docPart>
    <w:docPart>
      <w:docPartPr>
        <w:name w:val="ECB15AB9846D4CB78F28BDE6398CA9EE"/>
        <w:category>
          <w:name w:val="General"/>
          <w:gallery w:val="placeholder"/>
        </w:category>
        <w:types>
          <w:type w:val="bbPlcHdr"/>
        </w:types>
        <w:behaviors>
          <w:behavior w:val="content"/>
        </w:behaviors>
        <w:guid w:val="{4E376DEE-DC3B-4047-9D61-EC2305C8F016}"/>
      </w:docPartPr>
      <w:docPartBody>
        <w:p w:rsidR="00583074" w:rsidRDefault="00583074">
          <w:pPr>
            <w:pStyle w:val="ECB15AB9846D4CB78F28BDE6398CA9EE"/>
          </w:pPr>
          <w:r w:rsidRPr="00B844FE">
            <w:t>[Type here]</w:t>
          </w:r>
        </w:p>
      </w:docPartBody>
    </w:docPart>
    <w:docPart>
      <w:docPartPr>
        <w:name w:val="457EAB77F00748D69AEBC660E82F67E9"/>
        <w:category>
          <w:name w:val="General"/>
          <w:gallery w:val="placeholder"/>
        </w:category>
        <w:types>
          <w:type w:val="bbPlcHdr"/>
        </w:types>
        <w:behaviors>
          <w:behavior w:val="content"/>
        </w:behaviors>
        <w:guid w:val="{E7A6BD2A-C4A3-4D4A-949D-FCD033C56771}"/>
      </w:docPartPr>
      <w:docPartBody>
        <w:p w:rsidR="00583074" w:rsidRDefault="00583074">
          <w:pPr>
            <w:pStyle w:val="457EAB77F00748D69AEBC660E82F67E9"/>
          </w:pPr>
          <w:r w:rsidRPr="00B844FE">
            <w:t>Number</w:t>
          </w:r>
        </w:p>
      </w:docPartBody>
    </w:docPart>
    <w:docPart>
      <w:docPartPr>
        <w:name w:val="B74BD3BBE679445089EF087C2AE1B4FE"/>
        <w:category>
          <w:name w:val="General"/>
          <w:gallery w:val="placeholder"/>
        </w:category>
        <w:types>
          <w:type w:val="bbPlcHdr"/>
        </w:types>
        <w:behaviors>
          <w:behavior w:val="content"/>
        </w:behaviors>
        <w:guid w:val="{98A3E2BB-EE83-4DD4-9C7F-9490966EE6E1}"/>
      </w:docPartPr>
      <w:docPartBody>
        <w:p w:rsidR="00583074" w:rsidRDefault="00583074">
          <w:pPr>
            <w:pStyle w:val="B74BD3BBE679445089EF087C2AE1B4FE"/>
          </w:pPr>
          <w:r w:rsidRPr="00B844FE">
            <w:t>Enter Sponsors Here</w:t>
          </w:r>
        </w:p>
      </w:docPartBody>
    </w:docPart>
    <w:docPart>
      <w:docPartPr>
        <w:name w:val="DC09C3D4390A41499F31FAD1A1A0B5DF"/>
        <w:category>
          <w:name w:val="General"/>
          <w:gallery w:val="placeholder"/>
        </w:category>
        <w:types>
          <w:type w:val="bbPlcHdr"/>
        </w:types>
        <w:behaviors>
          <w:behavior w:val="content"/>
        </w:behaviors>
        <w:guid w:val="{E8187534-0EDF-4077-B5BF-9B2B647E151D}"/>
      </w:docPartPr>
      <w:docPartBody>
        <w:p w:rsidR="00583074" w:rsidRDefault="00583074">
          <w:pPr>
            <w:pStyle w:val="DC09C3D4390A41499F31FAD1A1A0B5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74"/>
    <w:rsid w:val="0058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45F87FD454A5781117481CCEADA27">
    <w:name w:val="D6445F87FD454A5781117481CCEADA27"/>
  </w:style>
  <w:style w:type="paragraph" w:customStyle="1" w:styleId="ECB15AB9846D4CB78F28BDE6398CA9EE">
    <w:name w:val="ECB15AB9846D4CB78F28BDE6398CA9EE"/>
  </w:style>
  <w:style w:type="paragraph" w:customStyle="1" w:styleId="457EAB77F00748D69AEBC660E82F67E9">
    <w:name w:val="457EAB77F00748D69AEBC660E82F67E9"/>
  </w:style>
  <w:style w:type="paragraph" w:customStyle="1" w:styleId="B74BD3BBE679445089EF087C2AE1B4FE">
    <w:name w:val="B74BD3BBE679445089EF087C2AE1B4FE"/>
  </w:style>
  <w:style w:type="character" w:styleId="PlaceholderText">
    <w:name w:val="Placeholder Text"/>
    <w:basedOn w:val="DefaultParagraphFont"/>
    <w:uiPriority w:val="99"/>
    <w:semiHidden/>
    <w:rPr>
      <w:color w:val="808080"/>
    </w:rPr>
  </w:style>
  <w:style w:type="paragraph" w:customStyle="1" w:styleId="DC09C3D4390A41499F31FAD1A1A0B5DF">
    <w:name w:val="DC09C3D4390A41499F31FAD1A1A0B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2024-01-29T13:54:00Z</dcterms:created>
  <dcterms:modified xsi:type="dcterms:W3CDTF">2024-01-29T13:54:00Z</dcterms:modified>
</cp:coreProperties>
</file>